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D8" w:rsidRDefault="00757DD8" w:rsidP="00757DD8">
      <w:pPr>
        <w:ind w:left="-540"/>
        <w:jc w:val="center"/>
        <w:rPr>
          <w:rFonts w:ascii="Arial" w:hAnsi="Arial"/>
        </w:rPr>
      </w:pPr>
      <w:r>
        <w:rPr>
          <w:rFonts w:ascii="Arial" w:hAnsi="Arial"/>
          <w:noProof/>
          <w:color w:val="FF0000"/>
        </w:rPr>
        <w:drawing>
          <wp:inline distT="0" distB="0" distL="0" distR="0">
            <wp:extent cx="1403350" cy="102044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03350" cy="1020445"/>
                    </a:xfrm>
                    <a:prstGeom prst="rect">
                      <a:avLst/>
                    </a:prstGeom>
                    <a:noFill/>
                    <a:ln w="9525">
                      <a:noFill/>
                      <a:miter lim="800000"/>
                      <a:headEnd/>
                      <a:tailEnd/>
                    </a:ln>
                  </pic:spPr>
                </pic:pic>
              </a:graphicData>
            </a:graphic>
          </wp:inline>
        </w:drawing>
      </w:r>
    </w:p>
    <w:p w:rsidR="00757DD8" w:rsidRDefault="00757DD8" w:rsidP="00757DD8">
      <w:pPr>
        <w:ind w:left="-540"/>
        <w:jc w:val="center"/>
        <w:rPr>
          <w:rFonts w:ascii="Americana BT" w:hAnsi="Americana BT"/>
          <w:b/>
          <w:sz w:val="28"/>
        </w:rPr>
      </w:pPr>
      <w:r>
        <w:rPr>
          <w:rFonts w:ascii="Americana BT" w:hAnsi="Americana BT"/>
          <w:b/>
          <w:sz w:val="28"/>
        </w:rPr>
        <w:t>Home of the Bearcats</w:t>
      </w:r>
    </w:p>
    <w:p w:rsidR="00757DD8" w:rsidRDefault="00757DD8" w:rsidP="00757DD8">
      <w:pPr>
        <w:ind w:left="-540"/>
        <w:jc w:val="center"/>
        <w:rPr>
          <w:rFonts w:ascii="Americana BT" w:hAnsi="Americana BT"/>
          <w:b/>
        </w:rPr>
      </w:pPr>
    </w:p>
    <w:p w:rsidR="00757DD8" w:rsidRDefault="00757DD8" w:rsidP="00757DD8">
      <w:pPr>
        <w:pBdr>
          <w:bottom w:val="single" w:sz="6" w:space="1" w:color="auto"/>
        </w:pBdr>
        <w:ind w:left="-540"/>
        <w:jc w:val="center"/>
        <w:rPr>
          <w:rFonts w:ascii="Castellar" w:hAnsi="Castellar"/>
          <w:b/>
          <w:color w:val="FF0000"/>
          <w:sz w:val="56"/>
        </w:rPr>
      </w:pPr>
      <w:r>
        <w:rPr>
          <w:rFonts w:ascii="Castellar" w:hAnsi="Castellar"/>
          <w:color w:val="FF0000"/>
          <w:sz w:val="56"/>
        </w:rPr>
        <w:t>GRANDFIELD</w:t>
      </w:r>
      <w:r>
        <w:rPr>
          <w:rFonts w:ascii="Castellar" w:hAnsi="Castellar"/>
          <w:b/>
          <w:color w:val="FF0000"/>
          <w:sz w:val="56"/>
        </w:rPr>
        <w:t xml:space="preserve"> </w:t>
      </w:r>
      <w:r>
        <w:rPr>
          <w:rFonts w:ascii="Castellar" w:hAnsi="Castellar"/>
          <w:color w:val="FF0000"/>
          <w:sz w:val="56"/>
        </w:rPr>
        <w:t>PUBLIC SCHOOL</w:t>
      </w:r>
    </w:p>
    <w:p w:rsidR="00757DD8" w:rsidRDefault="00757DD8" w:rsidP="00757DD8">
      <w:pPr>
        <w:pBdr>
          <w:bottom w:val="single" w:sz="12" w:space="0" w:color="auto"/>
        </w:pBdr>
        <w:ind w:left="-540"/>
        <w:jc w:val="center"/>
        <w:rPr>
          <w:rFonts w:ascii="Tahoma" w:hAnsi="Tahoma"/>
          <w:b/>
          <w:sz w:val="22"/>
        </w:rPr>
      </w:pPr>
      <w:r>
        <w:rPr>
          <w:rFonts w:ascii="Tahoma" w:hAnsi="Tahoma"/>
          <w:b/>
          <w:sz w:val="22"/>
        </w:rPr>
        <w:t>P.O. Box 639</w:t>
      </w:r>
      <w:r>
        <w:rPr>
          <w:rFonts w:ascii="Tahoma" w:hAnsi="Tahoma"/>
          <w:b/>
          <w:sz w:val="22"/>
        </w:rPr>
        <w:tab/>
      </w:r>
      <w:r>
        <w:rPr>
          <w:rFonts w:ascii="Tahoma" w:hAnsi="Tahoma"/>
          <w:b/>
          <w:sz w:val="22"/>
        </w:rPr>
        <w:tab/>
      </w:r>
      <w:r>
        <w:rPr>
          <w:rFonts w:ascii="Tahoma" w:hAnsi="Tahoma"/>
          <w:b/>
          <w:sz w:val="22"/>
        </w:rPr>
        <w:tab/>
        <w:t xml:space="preserve">         811 West 3rd   </w:t>
      </w:r>
      <w:r>
        <w:rPr>
          <w:rFonts w:ascii="Tahoma" w:hAnsi="Tahoma"/>
          <w:b/>
          <w:sz w:val="22"/>
        </w:rPr>
        <w:tab/>
      </w:r>
      <w:r>
        <w:rPr>
          <w:rFonts w:ascii="Tahoma" w:hAnsi="Tahoma"/>
          <w:b/>
          <w:sz w:val="22"/>
        </w:rPr>
        <w:tab/>
        <w:t xml:space="preserve">    Grandfield, OK  73546</w:t>
      </w:r>
    </w:p>
    <w:p w:rsidR="00757DD8" w:rsidRDefault="00757DD8" w:rsidP="00757DD8">
      <w:pPr>
        <w:pBdr>
          <w:bottom w:val="single" w:sz="12" w:space="0" w:color="auto"/>
        </w:pBdr>
        <w:ind w:left="-540"/>
        <w:jc w:val="center"/>
        <w:rPr>
          <w:rFonts w:ascii="Tahoma" w:hAnsi="Tahoma"/>
          <w:b/>
          <w:sz w:val="22"/>
        </w:rPr>
      </w:pPr>
    </w:p>
    <w:p w:rsidR="00757DD8" w:rsidRDefault="00757DD8" w:rsidP="00757DD8">
      <w:pPr>
        <w:pBdr>
          <w:bottom w:val="single" w:sz="12" w:space="0" w:color="auto"/>
        </w:pBdr>
        <w:ind w:left="-540"/>
        <w:jc w:val="center"/>
        <w:rPr>
          <w:rFonts w:ascii="Tahoma" w:hAnsi="Tahoma"/>
          <w:b/>
          <w:sz w:val="22"/>
        </w:rPr>
      </w:pPr>
      <w:r>
        <w:rPr>
          <w:rFonts w:ascii="Tahoma" w:hAnsi="Tahoma"/>
          <w:b/>
          <w:sz w:val="22"/>
        </w:rPr>
        <w:t>Superintendent Office (580)479-5237                          High School Office (580)479-3140</w:t>
      </w:r>
    </w:p>
    <w:p w:rsidR="00757DD8" w:rsidRDefault="00757DD8" w:rsidP="00757DD8"/>
    <w:p w:rsidR="00757DD8" w:rsidRDefault="00757DD8" w:rsidP="00757DD8"/>
    <w:p w:rsidR="00757DD8" w:rsidRPr="000838B1" w:rsidRDefault="00757DD8" w:rsidP="00757DD8">
      <w:r>
        <w:t>September 21, 2020</w:t>
      </w:r>
    </w:p>
    <w:p w:rsidR="00757DD8" w:rsidRPr="000838B1" w:rsidRDefault="00757DD8" w:rsidP="00757DD8"/>
    <w:p w:rsidR="00757DD8" w:rsidRDefault="00757DD8" w:rsidP="00757DD8">
      <w:pPr>
        <w:ind w:left="360"/>
        <w:rPr>
          <w:b/>
          <w:bCs/>
        </w:rPr>
      </w:pPr>
    </w:p>
    <w:p w:rsidR="00757DD8" w:rsidRDefault="00757DD8" w:rsidP="00757DD8">
      <w:pPr>
        <w:rPr>
          <w:sz w:val="22"/>
        </w:rPr>
      </w:pPr>
      <w:r>
        <w:rPr>
          <w:sz w:val="22"/>
        </w:rPr>
        <w:t>Dear Parents and Guardians,</w:t>
      </w:r>
    </w:p>
    <w:p w:rsidR="00757DD8" w:rsidRDefault="00757DD8" w:rsidP="00757DD8">
      <w:pPr>
        <w:ind w:left="360"/>
        <w:rPr>
          <w:sz w:val="22"/>
        </w:rPr>
      </w:pPr>
    </w:p>
    <w:p w:rsidR="00757DD8" w:rsidRDefault="00757DD8" w:rsidP="00757DD8">
      <w:pPr>
        <w:ind w:left="360"/>
        <w:rPr>
          <w:sz w:val="22"/>
        </w:rPr>
      </w:pPr>
    </w:p>
    <w:p w:rsidR="00757DD8" w:rsidRDefault="00757DD8" w:rsidP="00757DD8">
      <w:pPr>
        <w:rPr>
          <w:sz w:val="22"/>
        </w:rPr>
      </w:pPr>
      <w:r>
        <w:rPr>
          <w:sz w:val="22"/>
        </w:rPr>
        <w:t>This is a notification from the Grandfield Public Schools to every parent in a Title I school that you have a right to request professional qualifications for his or her children’s teacher(s) or paraprofessional(s).  This letter is to inform you of your right to ask for the following information about your children’s classroom teachers or paraprofessionals:</w:t>
      </w:r>
    </w:p>
    <w:p w:rsidR="00757DD8" w:rsidRDefault="00757DD8" w:rsidP="00757DD8">
      <w:pPr>
        <w:ind w:left="360"/>
        <w:rPr>
          <w:sz w:val="22"/>
        </w:rPr>
      </w:pPr>
    </w:p>
    <w:p w:rsidR="00757DD8" w:rsidRDefault="00757DD8" w:rsidP="00757DD8">
      <w:pPr>
        <w:pStyle w:val="ListParagraph"/>
        <w:numPr>
          <w:ilvl w:val="0"/>
          <w:numId w:val="1"/>
        </w:numPr>
        <w:rPr>
          <w:sz w:val="22"/>
        </w:rPr>
      </w:pPr>
      <w:r>
        <w:rPr>
          <w:sz w:val="22"/>
        </w:rPr>
        <w:t>Whether Oklahoma has licensed the teacher for the grades and subjects he or she teachers.</w:t>
      </w:r>
    </w:p>
    <w:p w:rsidR="00757DD8" w:rsidRDefault="00757DD8" w:rsidP="00757DD8">
      <w:pPr>
        <w:pStyle w:val="ListParagraph"/>
        <w:numPr>
          <w:ilvl w:val="0"/>
          <w:numId w:val="1"/>
        </w:numPr>
        <w:rPr>
          <w:sz w:val="22"/>
        </w:rPr>
      </w:pPr>
      <w:r>
        <w:rPr>
          <w:sz w:val="22"/>
        </w:rPr>
        <w:t>Whether the teacher is teaching under emergency certification or other provisional status through which Oklahoma licensing criteria has been waived.</w:t>
      </w:r>
    </w:p>
    <w:p w:rsidR="00757DD8" w:rsidRDefault="00757DD8" w:rsidP="00757DD8">
      <w:pPr>
        <w:pStyle w:val="ListParagraph"/>
        <w:numPr>
          <w:ilvl w:val="0"/>
          <w:numId w:val="1"/>
        </w:numPr>
        <w:rPr>
          <w:sz w:val="22"/>
        </w:rPr>
      </w:pPr>
      <w:r>
        <w:rPr>
          <w:sz w:val="22"/>
        </w:rPr>
        <w:t>The teacher’s baccalaureate degree major and whether the teachers has any advanced degrees and, if so, the subject of the degrees.</w:t>
      </w:r>
    </w:p>
    <w:p w:rsidR="00757DD8" w:rsidRDefault="00757DD8" w:rsidP="00757DD8">
      <w:pPr>
        <w:pStyle w:val="ListParagraph"/>
        <w:numPr>
          <w:ilvl w:val="0"/>
          <w:numId w:val="1"/>
        </w:numPr>
        <w:rPr>
          <w:sz w:val="22"/>
        </w:rPr>
      </w:pPr>
      <w:r>
        <w:rPr>
          <w:sz w:val="22"/>
        </w:rPr>
        <w:t>Whether the child is provided services by a paraprofessionals and, if so, their qualifications.</w:t>
      </w:r>
    </w:p>
    <w:p w:rsidR="00757DD8" w:rsidRPr="00757DD8" w:rsidRDefault="00757DD8" w:rsidP="00757DD8">
      <w:pPr>
        <w:rPr>
          <w:sz w:val="22"/>
        </w:rPr>
      </w:pPr>
    </w:p>
    <w:p w:rsidR="004E63C9" w:rsidRDefault="00757DD8">
      <w:r>
        <w:t>In addition to the above information you will be notified if your student has been taught for 4 or more weeks by a teacher that is not highly qualified.</w:t>
      </w:r>
    </w:p>
    <w:p w:rsidR="00757DD8" w:rsidRDefault="00757DD8"/>
    <w:p w:rsidR="00757DD8" w:rsidRDefault="00757DD8">
      <w:r>
        <w:t>Our district is fully committed to the success of your child. We appreciate your partnership in our efforts to provide the best education for your child.</w:t>
      </w:r>
    </w:p>
    <w:p w:rsidR="00757DD8" w:rsidRDefault="00757DD8"/>
    <w:p w:rsidR="00757DD8" w:rsidRDefault="00757DD8"/>
    <w:p w:rsidR="00757DD8" w:rsidRDefault="00757DD8">
      <w:r>
        <w:t>Sincerely,</w:t>
      </w:r>
    </w:p>
    <w:p w:rsidR="00757DD8" w:rsidRDefault="00757DD8"/>
    <w:p w:rsidR="00757DD8" w:rsidRDefault="00757DD8"/>
    <w:p w:rsidR="00757DD8" w:rsidRDefault="00757DD8"/>
    <w:p w:rsidR="00757DD8" w:rsidRDefault="00757DD8">
      <w:r>
        <w:t>James Higdon</w:t>
      </w:r>
    </w:p>
    <w:p w:rsidR="00757DD8" w:rsidRDefault="00757DD8">
      <w:r>
        <w:t>Superintendent</w:t>
      </w:r>
      <w:bookmarkStart w:id="0" w:name="_GoBack"/>
      <w:bookmarkEnd w:id="0"/>
    </w:p>
    <w:sectPr w:rsidR="00757DD8" w:rsidSect="00090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mericana BT">
    <w:altName w:val="Times New Roman"/>
    <w:charset w:val="00"/>
    <w:family w:val="roman"/>
    <w:pitch w:val="variable"/>
    <w:sig w:usb0="00000087" w:usb1="00000000" w:usb2="00000000" w:usb3="00000000" w:csb0="0000001B" w:csb1="00000000"/>
  </w:font>
  <w:font w:name="Castellar">
    <w:panose1 w:val="020A0402060406010301"/>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3AC4"/>
    <w:multiLevelType w:val="hybridMultilevel"/>
    <w:tmpl w:val="3CA26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7DD8"/>
    <w:rsid w:val="00090496"/>
    <w:rsid w:val="003D4C01"/>
    <w:rsid w:val="004E63C9"/>
    <w:rsid w:val="0075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7DD8"/>
    <w:pPr>
      <w:ind w:left="360"/>
    </w:pPr>
    <w:rPr>
      <w:rFonts w:ascii="Comic Sans MS" w:hAnsi="Comic Sans MS"/>
    </w:rPr>
  </w:style>
  <w:style w:type="character" w:customStyle="1" w:styleId="BodyTextIndentChar">
    <w:name w:val="Body Text Indent Char"/>
    <w:basedOn w:val="DefaultParagraphFont"/>
    <w:link w:val="BodyTextIndent"/>
    <w:rsid w:val="00757DD8"/>
    <w:rPr>
      <w:rFonts w:ascii="Comic Sans MS" w:eastAsia="Times New Roman" w:hAnsi="Comic Sans MS" w:cs="Times New Roman"/>
      <w:sz w:val="24"/>
      <w:szCs w:val="24"/>
    </w:rPr>
  </w:style>
  <w:style w:type="paragraph" w:styleId="ListParagraph">
    <w:name w:val="List Paragraph"/>
    <w:basedOn w:val="Normal"/>
    <w:uiPriority w:val="34"/>
    <w:qFormat/>
    <w:rsid w:val="00757DD8"/>
    <w:pPr>
      <w:ind w:left="720"/>
      <w:contextualSpacing/>
    </w:pPr>
  </w:style>
  <w:style w:type="paragraph" w:styleId="BalloonText">
    <w:name w:val="Balloon Text"/>
    <w:basedOn w:val="Normal"/>
    <w:link w:val="BalloonTextChar"/>
    <w:uiPriority w:val="99"/>
    <w:semiHidden/>
    <w:unhideWhenUsed/>
    <w:rsid w:val="003D4C01"/>
    <w:rPr>
      <w:rFonts w:ascii="Tahoma" w:hAnsi="Tahoma" w:cs="Tahoma"/>
      <w:sz w:val="16"/>
      <w:szCs w:val="16"/>
    </w:rPr>
  </w:style>
  <w:style w:type="character" w:customStyle="1" w:styleId="BalloonTextChar">
    <w:name w:val="Balloon Text Char"/>
    <w:basedOn w:val="DefaultParagraphFont"/>
    <w:link w:val="BalloonText"/>
    <w:uiPriority w:val="99"/>
    <w:semiHidden/>
    <w:rsid w:val="003D4C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Yeager</dc:creator>
  <cp:lastModifiedBy>rlongoria</cp:lastModifiedBy>
  <cp:revision>2</cp:revision>
  <dcterms:created xsi:type="dcterms:W3CDTF">2020-09-22T19:28:00Z</dcterms:created>
  <dcterms:modified xsi:type="dcterms:W3CDTF">2020-09-22T19:28:00Z</dcterms:modified>
</cp:coreProperties>
</file>